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5855" w14:textId="77777777" w:rsidR="003A1C08" w:rsidRPr="003A1C08" w:rsidRDefault="003A1C08" w:rsidP="003A1C08">
      <w:pPr>
        <w:rPr>
          <w:b/>
          <w:bCs/>
        </w:rPr>
      </w:pPr>
      <w:bookmarkStart w:id="0" w:name="_GoBack"/>
      <w:bookmarkEnd w:id="0"/>
      <w:r w:rsidRPr="003A1C08">
        <w:rPr>
          <w:b/>
          <w:bCs/>
        </w:rPr>
        <w:t>COVID-19 SPECIAL STIPULATION</w:t>
      </w:r>
    </w:p>
    <w:p w14:paraId="5B979F0D" w14:textId="77777777" w:rsidR="003A1C08" w:rsidRPr="003A1C08" w:rsidRDefault="003A1C08" w:rsidP="003A1C08">
      <w:r w:rsidRPr="003A1C08">
        <w:t xml:space="preserve">Notwithstanding any provision to the contrary contained herein, in the event the Closing cannot occur when scheduled due to a COVID-19 related event (“CRE”) resulting in the closing attorney, the mortgage lender and/or the Buyer and/or Seller being unable to perform their respective obligations, then the Closing shall be postponed until 7 days after the specific event delaying the Closing has been resolved. If the Buyer or Seller is unable to perform due to a CRE, the affected party shall promptly notify the other party </w:t>
      </w:r>
      <w:proofErr w:type="gramStart"/>
      <w:r w:rsidRPr="003A1C08">
        <w:t>both of the CRE</w:t>
      </w:r>
      <w:proofErr w:type="gramEnd"/>
      <w:r w:rsidRPr="003A1C08">
        <w:t xml:space="preserve"> and of its resolution.</w:t>
      </w:r>
    </w:p>
    <w:p w14:paraId="62BD9E65" w14:textId="77777777" w:rsidR="003A1C08" w:rsidRPr="003A1C08" w:rsidRDefault="003A1C08" w:rsidP="003A1C08">
      <w:r w:rsidRPr="003A1C08">
        <w:t>Buyer or Seller having concerns about attending the Closing or self-quarantining (in the absence of a quarantine or government ordered lockdown that specifically applies to Buyer and/or Seller) shall not excuse Buyer or Seller from attending the Closing either in-person or through a power of attorney. Buyer or Seller presently having COVID-19 shall excuse Buyer and/or Seller from attending the Closing until the party is no longer at risk of infecting others. However, in all situations where Buyer and/or Seller cannot physically attend the Closing, Buyer and or Seller shall use their best efforts to fulfill their contractual obligations through a power of attorney. </w:t>
      </w:r>
    </w:p>
    <w:p w14:paraId="1F727F61" w14:textId="77777777" w:rsidR="003A1C08" w:rsidRPr="003A1C08" w:rsidRDefault="003A1C08" w:rsidP="003A1C08">
      <w:r w:rsidRPr="003A1C08">
        <w:t>If the CRE causing the delay results in the Closing being delayed by more than _____ days from the original Closing date, then either Buyer or Seller may terminate this Agreement without penalty upon notice to the other party.</w:t>
      </w:r>
    </w:p>
    <w:p w14:paraId="565DA7F0" w14:textId="77777777" w:rsidR="001239CC" w:rsidRDefault="001239CC"/>
    <w:sectPr w:rsidR="0012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08"/>
    <w:rsid w:val="001239CC"/>
    <w:rsid w:val="003A1C08"/>
    <w:rsid w:val="009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0211"/>
  <w15:chartTrackingRefBased/>
  <w15:docId w15:val="{B41FBC71-48FC-48AB-8A1D-34083CE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Miner</dc:creator>
  <cp:keywords/>
  <dc:description/>
  <cp:lastModifiedBy>Brandie Miner</cp:lastModifiedBy>
  <cp:revision>2</cp:revision>
  <dcterms:created xsi:type="dcterms:W3CDTF">2020-03-18T17:41:00Z</dcterms:created>
  <dcterms:modified xsi:type="dcterms:W3CDTF">2020-03-18T17:41:00Z</dcterms:modified>
</cp:coreProperties>
</file>